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3D3D3D"/>
          <w:spacing w:val="0"/>
          <w:sz w:val="27"/>
          <w:szCs w:val="27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D3D3D"/>
          <w:spacing w:val="0"/>
          <w:sz w:val="27"/>
          <w:szCs w:val="27"/>
          <w:shd w:val="clear" w:fill="FFFFFF"/>
        </w:rPr>
        <w:t>财税[2014]101号</w:t>
      </w:r>
    </w:p>
    <w:p>
      <w:pPr>
        <w:jc w:val="left"/>
      </w:pPr>
      <w:r>
        <w:drawing>
          <wp:inline distT="0" distB="0" distL="114300" distR="114300">
            <wp:extent cx="5200650" cy="7715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drawing>
          <wp:inline distT="0" distB="0" distL="114300" distR="114300">
            <wp:extent cx="5271135" cy="7176135"/>
            <wp:effectExtent l="0" t="0" r="5715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17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drawing>
          <wp:inline distT="0" distB="0" distL="114300" distR="114300">
            <wp:extent cx="5172075" cy="72199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drawing>
          <wp:inline distT="0" distB="0" distL="114300" distR="114300">
            <wp:extent cx="5273040" cy="7172960"/>
            <wp:effectExtent l="0" t="0" r="381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17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drawing>
          <wp:inline distT="0" distB="0" distL="114300" distR="114300">
            <wp:extent cx="4876800" cy="747712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drawing>
          <wp:inline distT="0" distB="0" distL="114300" distR="114300">
            <wp:extent cx="5257800" cy="762952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drawing>
          <wp:inline distT="0" distB="0" distL="114300" distR="114300">
            <wp:extent cx="5000625" cy="737235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drawing>
          <wp:inline distT="0" distB="0" distL="114300" distR="114300">
            <wp:extent cx="5114925" cy="758190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drawing>
          <wp:inline distT="0" distB="0" distL="114300" distR="114300">
            <wp:extent cx="4448175" cy="761047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ZGYzOTMxMjUzMzc2YTBjN2UwZjQyNzM3ZjVmMzYifQ=="/>
  </w:docVars>
  <w:rsids>
    <w:rsidRoot w:val="2EC95D9F"/>
    <w:rsid w:val="2EC9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2022-12-30T08:12:00Z</dcterms:created>
  <dc:creator>Administrator</dc:creator>
  <cp:lastModifiedBy>Administrator</cp:lastModifiedBy>
  <dcterms:modified xsi:type="dcterms:W3CDTF">2022-12-30T08:17:30Z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87A266502BBD4808BCC0E352E44C68C6</vt:lpwstr>
  </property>
</Properties>
</file>