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hint="eastAsia" w:ascii="黑体" w:eastAsia="黑体" w:cs="FZFS"/>
          <w:sz w:val="32"/>
          <w:szCs w:val="32"/>
          <w:lang w:val="en-US" w:eastAsia="zh-CN"/>
        </w:rPr>
      </w:pPr>
      <w:r>
        <w:rPr>
          <w:rFonts w:hint="eastAsia" w:ascii="黑体" w:hAnsi="宋体" w:eastAsia="黑体" w:cs="FZFS"/>
          <w:sz w:val="32"/>
          <w:szCs w:val="32"/>
        </w:rPr>
        <w:t>附件</w:t>
      </w:r>
      <w:r>
        <w:rPr>
          <w:rFonts w:hint="eastAsia" w:ascii="黑体" w:hAnsi="宋体" w:eastAsia="黑体" w:cs="FZFS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大标宋简体"/>
          <w:sz w:val="44"/>
          <w:szCs w:val="44"/>
        </w:rPr>
      </w:pPr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行政执法主体资格法定依据报审表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大标宋简体"/>
          <w:sz w:val="44"/>
          <w:szCs w:val="44"/>
        </w:rPr>
      </w:pPr>
    </w:p>
    <w:p>
      <w:pPr>
        <w:spacing w:line="500" w:lineRule="exact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ascii="黑体" w:eastAsia="黑体"/>
          <w:sz w:val="28"/>
          <w:szCs w:val="28"/>
        </w:rPr>
        <w:t>授权行政执法机关</w:t>
      </w:r>
      <w:r>
        <w:rPr>
          <w:rFonts w:hint="eastAsia" w:ascii="黑体" w:eastAsia="黑体"/>
          <w:sz w:val="28"/>
          <w:szCs w:val="28"/>
        </w:rPr>
        <w:t xml:space="preserve">   （盖章）                                  填表人：</w:t>
      </w:r>
      <w:r>
        <w:rPr>
          <w:rFonts w:hint="eastAsia" w:ascii="黑体" w:eastAsia="黑体"/>
          <w:sz w:val="28"/>
          <w:szCs w:val="28"/>
          <w:lang w:eastAsia="zh-CN"/>
        </w:rPr>
        <w:t>余久红</w:t>
      </w:r>
      <w:r>
        <w:rPr>
          <w:rFonts w:hint="eastAsia" w:ascii="黑体" w:eastAsia="黑体"/>
          <w:sz w:val="28"/>
          <w:szCs w:val="28"/>
        </w:rPr>
        <w:t xml:space="preserve">   联系电话：</w:t>
      </w:r>
      <w:r>
        <w:rPr>
          <w:rFonts w:hint="eastAsia" w:ascii="黑体" w:eastAsia="黑体"/>
          <w:sz w:val="28"/>
          <w:szCs w:val="28"/>
          <w:lang w:val="en-US" w:eastAsia="zh-CN"/>
        </w:rPr>
        <w:t>7766508</w:t>
      </w:r>
    </w:p>
    <w:tbl>
      <w:tblPr>
        <w:tblStyle w:val="4"/>
        <w:tblW w:w="14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402"/>
        <w:gridCol w:w="1559"/>
        <w:gridCol w:w="2410"/>
        <w:gridCol w:w="295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法定依据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自查意见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派出机构名称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派出机构法定依据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自查意见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龙泉市气象局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《中华人民共和国行政许可法》第二十三条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《中华人民共和国行政处罚法》第十七条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《中华人民共和国气象法》第五条、第三十一条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《人工影响天气管理条例》第四条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《通用航空飞行管制条例》第三十三条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《气象灾害防御条例》第五条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《浙江省气象条例》第五条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《浙江省气象灾害防御条例》第三条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《浙江省雷电灾害防御和应急办法》第五条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《气象设施和气象探测环境保护条例》第五条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《气象行政处罚法》第九条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《气象资料共享管理办法》第四条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《防雷减灾管理办法》第四条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《施放气球管理办法》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《防雷装置设计审核和竣工验收规定》第二条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《气象行业管理若干规定》第三条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《涉外气象探测和资料管理办法》第四条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《气象行政许可实施办法》第九条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《气象灾害预警信号发布与传播办法》第四条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Calibri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《气候可行性论证管理办法》第三条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符合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hint="eastAsia" w:eastAsia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S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1A3BDB"/>
    <w:multiLevelType w:val="singleLevel"/>
    <w:tmpl w:val="B61A3B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751F5"/>
    <w:rsid w:val="06E76FED"/>
    <w:rsid w:val="2ED43255"/>
    <w:rsid w:val="34D5620E"/>
    <w:rsid w:val="3F88601E"/>
    <w:rsid w:val="444751F5"/>
    <w:rsid w:val="69666C26"/>
    <w:rsid w:val="7FC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2019-06-20T05:49:00Z</dcterms:created>
  <dc:creator>Administrator</dc:creator>
  <cp:lastModifiedBy>余久红(拟稿)</cp:lastModifiedBy>
  <cp:lastPrinted>2020-11-25T03:26:00Z</cp:lastPrinted>
  <dcterms:modified xsi:type="dcterms:W3CDTF">2020-12-10T06:29:17Z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